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13A2" w14:textId="77777777" w:rsidR="00912B62" w:rsidRPr="00912B62" w:rsidRDefault="00912B62" w:rsidP="00912B6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2B62">
        <w:rPr>
          <w:rFonts w:ascii="Times New Roman" w:hAnsi="Times New Roman"/>
          <w:b/>
          <w:bCs/>
          <w:sz w:val="28"/>
          <w:szCs w:val="28"/>
        </w:rPr>
        <w:t>Практическое задание 5</w:t>
      </w:r>
    </w:p>
    <w:p w14:paraId="71C609F0" w14:textId="55DB9FBC" w:rsidR="00912B62" w:rsidRP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12B62">
        <w:rPr>
          <w:rFonts w:ascii="Times New Roman" w:hAnsi="Times New Roman"/>
          <w:b/>
          <w:bCs/>
          <w:sz w:val="28"/>
          <w:szCs w:val="28"/>
        </w:rPr>
        <w:t xml:space="preserve">1. Что такое сословия? Какие сословия существовали в Российской империи к 1917 г.? </w:t>
      </w:r>
    </w:p>
    <w:p w14:paraId="191EB2B1" w14:textId="0738304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допетровской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Руси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сословий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западноевропейском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смысле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слова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было;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даже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само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слово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«сословие»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появилось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только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XVIII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веке,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вначале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для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обозначения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коллегии,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корпорации,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лишь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затем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было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перенесено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корпоративно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организованные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группы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людей.</w:t>
      </w:r>
    </w:p>
    <w:p w14:paraId="06A1C611" w14:textId="11A0CCD1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Стройной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системы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сословий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империи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образовалось,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что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отдельные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исследователи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(М.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2633">
        <w:rPr>
          <w:rFonts w:ascii="Times New Roman" w:hAnsi="Times New Roman"/>
          <w:sz w:val="28"/>
          <w:szCs w:val="28"/>
          <w:lang w:eastAsia="ru-RU"/>
        </w:rPr>
        <w:t>Конфино</w:t>
      </w:r>
      <w:proofErr w:type="spellEnd"/>
      <w:r w:rsidRPr="009D2633">
        <w:rPr>
          <w:rFonts w:ascii="Times New Roman" w:hAnsi="Times New Roman"/>
          <w:sz w:val="28"/>
          <w:szCs w:val="28"/>
          <w:lang w:eastAsia="ru-RU"/>
        </w:rPr>
        <w:t>)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считают,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что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сословий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западноевропейского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типа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России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вообще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никогда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было.</w:t>
      </w:r>
    </w:p>
    <w:p w14:paraId="22620256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По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состоянию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начало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XX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века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проживающие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империи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разделялись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2633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 </w:t>
      </w:r>
      <w:r w:rsidRPr="009D2633">
        <w:rPr>
          <w:rFonts w:ascii="Times New Roman" w:hAnsi="Times New Roman"/>
          <w:sz w:val="28"/>
          <w:szCs w:val="28"/>
          <w:lang w:eastAsia="ru-RU"/>
        </w:rPr>
        <w:t>подданных</w:t>
      </w:r>
      <w:proofErr w:type="gramEnd"/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иностранцев.</w:t>
      </w:r>
    </w:p>
    <w:p w14:paraId="5921BBDB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Подданные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свою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очередь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делились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на:</w:t>
      </w:r>
    </w:p>
    <w:p w14:paraId="7C4DAC90" w14:textId="7E30B48B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природных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подданных,</w:t>
      </w:r>
    </w:p>
    <w:p w14:paraId="4AE21024" w14:textId="2D8B3F98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инородцев,</w:t>
      </w:r>
    </w:p>
    <w:p w14:paraId="5D920A6C" w14:textId="521370E0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финляндских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обывателей.</w:t>
      </w:r>
    </w:p>
    <w:p w14:paraId="15C08F6B" w14:textId="73D1B196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свою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очередь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природные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подданные,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жители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Финляндии,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также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некоторые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из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инородцев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разделялись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сословные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группы.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У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столь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сложного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деления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было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много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разнообразных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причин:</w:t>
      </w:r>
      <w:r w:rsidR="006E33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широкая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местная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автономия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Великого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княжества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Финляндского,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приводившая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тому,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что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его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уроженцы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пользовались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особыми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личными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правами,</w:t>
      </w:r>
      <w:r w:rsidR="006E33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«особый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управления»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инородцами,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западными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(евреями),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восточными,</w:t>
      </w:r>
      <w:r w:rsidR="006E33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остатки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попыток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XVIII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веке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привить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русской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жизни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начала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2633">
        <w:rPr>
          <w:rFonts w:ascii="Times New Roman" w:hAnsi="Times New Roman"/>
          <w:sz w:val="28"/>
          <w:szCs w:val="28"/>
          <w:lang w:eastAsia="ru-RU"/>
        </w:rPr>
        <w:t>западно</w:t>
      </w:r>
      <w:r w:rsidR="006E33DF">
        <w:rPr>
          <w:rFonts w:ascii="Times New Roman" w:hAnsi="Times New Roman"/>
          <w:sz w:val="28"/>
          <w:szCs w:val="28"/>
          <w:lang w:eastAsia="ru-RU"/>
        </w:rPr>
        <w:t>-</w:t>
      </w:r>
      <w:r w:rsidRPr="009D2633">
        <w:rPr>
          <w:rFonts w:ascii="Times New Roman" w:hAnsi="Times New Roman"/>
          <w:sz w:val="28"/>
          <w:szCs w:val="28"/>
          <w:lang w:eastAsia="ru-RU"/>
        </w:rPr>
        <w:t>европейского</w:t>
      </w:r>
      <w:proofErr w:type="gramEnd"/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сословного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строя.</w:t>
      </w:r>
    </w:p>
    <w:p w14:paraId="061888B2" w14:textId="0038117C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Согласно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общим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положениям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начале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IX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тома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Свода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законов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все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природные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обыватели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России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предполагались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разделёнными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четыре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главных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группы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людей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(статья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2):</w:t>
      </w:r>
    </w:p>
    <w:p w14:paraId="29E1DC3A" w14:textId="7640D446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lastRenderedPageBreak/>
        <w:t>дворяне,</w:t>
      </w:r>
    </w:p>
    <w:p w14:paraId="58CA60BB" w14:textId="301C89CD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духовенство,</w:t>
      </w:r>
    </w:p>
    <w:p w14:paraId="66EDC098" w14:textId="51DF476D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городские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обыватели,</w:t>
      </w:r>
    </w:p>
    <w:p w14:paraId="4A027F2E" w14:textId="7DC40526" w:rsidR="00912B62" w:rsidRPr="009D2633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2633">
        <w:rPr>
          <w:rFonts w:ascii="Times New Roman" w:hAnsi="Times New Roman"/>
          <w:sz w:val="28"/>
          <w:szCs w:val="28"/>
          <w:lang w:eastAsia="ru-RU"/>
        </w:rPr>
        <w:t>сельские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9D2633">
        <w:rPr>
          <w:rFonts w:ascii="Times New Roman" w:hAnsi="Times New Roman"/>
          <w:sz w:val="28"/>
          <w:szCs w:val="28"/>
          <w:lang w:eastAsia="ru-RU"/>
        </w:rPr>
        <w:t>обыватели.</w:t>
      </w:r>
    </w:p>
    <w:p w14:paraId="5440BE84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B27">
        <w:rPr>
          <w:rFonts w:ascii="Times New Roman" w:hAnsi="Times New Roman"/>
          <w:sz w:val="28"/>
          <w:szCs w:val="28"/>
          <w:lang w:eastAsia="ru-RU"/>
        </w:rPr>
        <w:t>Свод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законов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называл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эти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группы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сословиями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(статья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4),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комментаторы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отмечали,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что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это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название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было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весьма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условным.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</w:p>
    <w:p w14:paraId="489F8D3E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B27">
        <w:rPr>
          <w:rFonts w:ascii="Times New Roman" w:hAnsi="Times New Roman"/>
          <w:sz w:val="28"/>
          <w:szCs w:val="28"/>
          <w:lang w:eastAsia="ru-RU"/>
        </w:rPr>
        <w:t>Дворянство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делилось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потомственное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личное,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имевшие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между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собой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мало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общего,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духовенство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разделялось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исповеданиям,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городское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сословие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распадалось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пять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различных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«состояний»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(статья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503):</w:t>
      </w:r>
    </w:p>
    <w:p w14:paraId="4448593D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B27">
        <w:rPr>
          <w:rFonts w:ascii="Times New Roman" w:hAnsi="Times New Roman"/>
          <w:sz w:val="28"/>
          <w:szCs w:val="28"/>
          <w:lang w:eastAsia="ru-RU"/>
        </w:rPr>
        <w:t>почётные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граждане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(личные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потомственные)</w:t>
      </w:r>
    </w:p>
    <w:p w14:paraId="57DD1718" w14:textId="77777777" w:rsidR="00912B62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B27">
        <w:rPr>
          <w:rFonts w:ascii="Times New Roman" w:hAnsi="Times New Roman"/>
          <w:sz w:val="28"/>
          <w:szCs w:val="28"/>
          <w:lang w:eastAsia="ru-RU"/>
        </w:rPr>
        <w:t>гильдейское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купечество,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B27">
        <w:rPr>
          <w:rFonts w:ascii="Times New Roman" w:hAnsi="Times New Roman"/>
          <w:sz w:val="28"/>
          <w:szCs w:val="28"/>
          <w:lang w:eastAsia="ru-RU"/>
        </w:rPr>
        <w:t>местноe</w:t>
      </w:r>
      <w:proofErr w:type="spellEnd"/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B27">
        <w:rPr>
          <w:rFonts w:ascii="Times New Roman" w:hAnsi="Times New Roman"/>
          <w:sz w:val="28"/>
          <w:szCs w:val="28"/>
          <w:lang w:eastAsia="ru-RU"/>
        </w:rPr>
        <w:t>иногороднеe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мещане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посадские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ремесленники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цеховые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рабочие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люди.</w:t>
      </w:r>
    </w:p>
    <w:p w14:paraId="5CD5DA21" w14:textId="1E4646B3" w:rsidR="00912B62" w:rsidRPr="00835B27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B27">
        <w:rPr>
          <w:rFonts w:ascii="Times New Roman" w:hAnsi="Times New Roman"/>
          <w:sz w:val="28"/>
          <w:szCs w:val="28"/>
          <w:lang w:eastAsia="ru-RU"/>
        </w:rPr>
        <w:t>Некоторые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из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этих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состояний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только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наследовались,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даже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были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пожизненными.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Так,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правами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купечества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лица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пользовались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лишь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условии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уплаты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гильдейских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пошлин,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вместе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тем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после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уплаты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любой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мог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приобрести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все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купечества.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же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духовенство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образовывало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практике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особого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сословия: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дети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священнослужителей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церковнослужителей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причислялись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почётному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гражданству,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духовные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лица,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сложившие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себя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сан,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возвращались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первоначальное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своё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состояние.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Кроме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того,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лицо,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носящее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духовный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сан,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могло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одновременно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принадлежать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дворянству.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Тем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самым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особые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духовенства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практике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были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сословными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правами,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а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просто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преимуществами,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присвоенными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духовному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сану.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Цеховые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рабочие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люди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также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реально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были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особым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сословием,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так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как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законодательство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присваивало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никаких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особых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личных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прав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(какие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были,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например,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присвоены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почётным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гражданам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и</w:t>
      </w:r>
      <w:r w:rsidRPr="00835B27">
        <w:rPr>
          <w:rFonts w:ascii="Times New Roman" w:hAnsi="Times New Roman"/>
          <w:sz w:val="28"/>
          <w:szCs w:val="28"/>
        </w:rPr>
        <w:t xml:space="preserve"> </w:t>
      </w:r>
      <w:r w:rsidRPr="00835B27">
        <w:rPr>
          <w:rFonts w:ascii="Times New Roman" w:hAnsi="Times New Roman"/>
          <w:sz w:val="28"/>
          <w:szCs w:val="28"/>
          <w:lang w:eastAsia="ru-RU"/>
        </w:rPr>
        <w:t>купцам).</w:t>
      </w:r>
    </w:p>
    <w:p w14:paraId="131E1CB3" w14:textId="77777777" w:rsidR="00912B62" w:rsidRPr="00835B27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FCA69" w14:textId="77777777" w:rsidR="00912B62" w:rsidRPr="00835B27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4C747" w14:textId="77777777" w:rsidR="00912B62" w:rsidRPr="003F5730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730">
        <w:rPr>
          <w:rFonts w:ascii="Times New Roman" w:hAnsi="Times New Roman"/>
          <w:b/>
          <w:bCs/>
          <w:sz w:val="28"/>
          <w:szCs w:val="28"/>
        </w:rPr>
        <w:lastRenderedPageBreak/>
        <w:t>2. Что такое Советы и Советская власть? Дайте определение.</w:t>
      </w:r>
    </w:p>
    <w:p w14:paraId="6CD9AF1E" w14:textId="77777777" w:rsidR="003F5730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B27">
        <w:rPr>
          <w:rFonts w:ascii="Times New Roman" w:hAnsi="Times New Roman"/>
          <w:sz w:val="28"/>
          <w:szCs w:val="28"/>
        </w:rPr>
        <w:t>Переход всей власти к Советам был провозглашен на 2-м Всероссийском съезде Советов 25 октября (7 ноября) 1917 г., состоявшемся после победы Октябрьской революции 1917 г. В ноябре 1917 — марте 1918 г. советская власть была установлена на всей территории России, которая стала называться РСФСР — Российской Советской Федеративной Социалистической Республикой (с 1922 г. РСФСР входила в состав Советского Союза).</w:t>
      </w:r>
    </w:p>
    <w:p w14:paraId="34505936" w14:textId="77777777" w:rsidR="003F5730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B27">
        <w:rPr>
          <w:rFonts w:ascii="Times New Roman" w:hAnsi="Times New Roman"/>
          <w:sz w:val="28"/>
          <w:szCs w:val="28"/>
        </w:rPr>
        <w:t>Главным теоретиком и идеологом советской власти был В.И. Ленин, по концепции которого, только при советской власти к управлению государством приходят рабочие (см. рабочий) и крестьяне (см. крестьянин), а не их эксплуататоры, как при капитализме, и только эта форма управления государством обеспечивает переход к новому общественному строю — социализму, а затем — к коммунизму.</w:t>
      </w:r>
    </w:p>
    <w:p w14:paraId="430A1716" w14:textId="77777777" w:rsidR="003F5730" w:rsidRDefault="00912B62" w:rsidP="0091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B27">
        <w:rPr>
          <w:rFonts w:ascii="Times New Roman" w:hAnsi="Times New Roman"/>
          <w:sz w:val="28"/>
          <w:szCs w:val="28"/>
        </w:rPr>
        <w:t>В советский период истории России часто цитировались слова Ленина о том, что «коммунизм — это есть Советская власть плюс электрификация всей страны». В 1980-е гг., когда стало очевидным несовершенство советской системы управления государством и встал вопрос о необходимости ее реформирования</w:t>
      </w:r>
      <w:r w:rsidR="003F5730">
        <w:rPr>
          <w:rFonts w:ascii="Times New Roman" w:hAnsi="Times New Roman"/>
          <w:sz w:val="28"/>
          <w:szCs w:val="28"/>
        </w:rPr>
        <w:t>.</w:t>
      </w:r>
    </w:p>
    <w:p w14:paraId="0F52E1C5" w14:textId="77777777" w:rsidR="00615679" w:rsidRDefault="00615679"/>
    <w:sectPr w:rsidR="0061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CA"/>
    <w:rsid w:val="00377497"/>
    <w:rsid w:val="003F5730"/>
    <w:rsid w:val="00615679"/>
    <w:rsid w:val="006E33DF"/>
    <w:rsid w:val="00912B62"/>
    <w:rsid w:val="00AB58CA"/>
    <w:rsid w:val="00E97EA0"/>
    <w:rsid w:val="00E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837D"/>
  <w15:chartTrackingRefBased/>
  <w15:docId w15:val="{7C270883-FA2F-4D1F-B1B0-0C11BAF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2022-12-21T12:43:00Z</dcterms:created>
  <dcterms:modified xsi:type="dcterms:W3CDTF">2022-12-21T12:51:00Z</dcterms:modified>
</cp:coreProperties>
</file>